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78FA" w:rsidRDefault="00FE78FA"/>
    <w:p w:rsidR="00FE78FA" w:rsidRDefault="00FE78FA"/>
    <w:p w:rsidR="00FE78FA" w:rsidRDefault="00FE78FA"/>
    <w:p w:rsidR="00FE78FA" w:rsidRDefault="00FE78FA"/>
    <w:p w:rsidR="00FE78FA" w:rsidRDefault="008308B6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72"/>
          <w:szCs w:val="72"/>
        </w:rPr>
        <w:t>学生工作平台</w:t>
      </w:r>
    </w:p>
    <w:p w:rsidR="00FE78FA" w:rsidRDefault="008308B6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72"/>
          <w:szCs w:val="72"/>
        </w:rPr>
        <w:t>助学金操作手册</w:t>
      </w:r>
    </w:p>
    <w:p w:rsidR="00FE78FA" w:rsidRDefault="008308B6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72"/>
          <w:szCs w:val="72"/>
        </w:rPr>
        <w:t>（学生）</w:t>
      </w:r>
    </w:p>
    <w:p w:rsidR="00FE78FA" w:rsidRDefault="00FE78FA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FE78FA" w:rsidRDefault="00FE78FA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FE78FA" w:rsidRDefault="00FE78FA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sdt>
      <w:sdtPr>
        <w:rPr>
          <w:rFonts w:ascii="宋体" w:eastAsia="宋体" w:hAnsi="宋体"/>
        </w:rPr>
        <w:id w:val="147451727"/>
        <w15:color w:val="DBDBDB"/>
        <w:docPartObj>
          <w:docPartGallery w:val="Table of Contents"/>
          <w:docPartUnique/>
        </w:docPartObj>
      </w:sdtPr>
      <w:sdtEndPr>
        <w:rPr>
          <w:rFonts w:asciiTheme="majorEastAsia" w:eastAsiaTheme="majorEastAsia" w:hAnsiTheme="majorEastAsia" w:cstheme="majorEastAsia" w:hint="eastAsia"/>
          <w:b/>
          <w:bCs/>
          <w:szCs w:val="72"/>
        </w:rPr>
      </w:sdtEndPr>
      <w:sdtContent>
        <w:p w:rsidR="00FE78FA" w:rsidRDefault="008308B6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:rsidR="008308B6" w:rsidRDefault="008308B6">
          <w:pPr>
            <w:pStyle w:val="TOC1"/>
            <w:tabs>
              <w:tab w:val="left" w:pos="420"/>
              <w:tab w:val="right" w:leader="dot" w:pos="8296"/>
            </w:tabs>
            <w:rPr>
              <w:noProof/>
              <w:szCs w:val="22"/>
            </w:rPr>
          </w:pPr>
          <w:r>
            <w:rPr>
              <w:rFonts w:asciiTheme="majorEastAsia" w:eastAsiaTheme="majorEastAsia" w:hAnsiTheme="majorEastAsia" w:cstheme="majorEastAsia" w:hint="eastAsia"/>
              <w:b/>
              <w:bCs/>
              <w:sz w:val="72"/>
              <w:szCs w:val="72"/>
            </w:rPr>
            <w:fldChar w:fldCharType="begin"/>
          </w:r>
          <w:r>
            <w:rPr>
              <w:rFonts w:asciiTheme="majorEastAsia" w:eastAsiaTheme="majorEastAsia" w:hAnsiTheme="majorEastAsia" w:cstheme="majorEastAsia" w:hint="eastAsia"/>
              <w:b/>
              <w:bCs/>
              <w:sz w:val="72"/>
              <w:szCs w:val="72"/>
            </w:rPr>
            <w:instrText xml:space="preserve">TOC \o "1-2" \h \u </w:instrText>
          </w:r>
          <w:r>
            <w:rPr>
              <w:rFonts w:asciiTheme="majorEastAsia" w:eastAsiaTheme="majorEastAsia" w:hAnsiTheme="majorEastAsia" w:cstheme="majorEastAsia" w:hint="eastAsia"/>
              <w:b/>
              <w:bCs/>
              <w:sz w:val="72"/>
              <w:szCs w:val="72"/>
            </w:rPr>
            <w:fldChar w:fldCharType="separate"/>
          </w:r>
          <w:hyperlink w:anchor="_Toc115163161" w:history="1">
            <w:r w:rsidRPr="00274769">
              <w:rPr>
                <w:rStyle w:val="a4"/>
                <w:noProof/>
              </w:rPr>
              <w:t>1.</w:t>
            </w:r>
            <w:r>
              <w:rPr>
                <w:noProof/>
                <w:szCs w:val="22"/>
              </w:rPr>
              <w:tab/>
            </w:r>
            <w:r w:rsidRPr="00274769">
              <w:rPr>
                <w:rStyle w:val="a4"/>
                <w:noProof/>
              </w:rPr>
              <w:t>功能概述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_Toc115163161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hyperlink>
        </w:p>
        <w:p w:rsidR="008308B6" w:rsidRDefault="00AA2929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115163162" w:history="1">
            <w:r w:rsidR="008308B6" w:rsidRPr="00274769">
              <w:rPr>
                <w:rStyle w:val="a4"/>
                <w:noProof/>
              </w:rPr>
              <w:t>国家助学金</w:t>
            </w:r>
            <w:r w:rsidR="008308B6">
              <w:rPr>
                <w:noProof/>
              </w:rPr>
              <w:tab/>
            </w:r>
            <w:r w:rsidR="008308B6">
              <w:rPr>
                <w:noProof/>
              </w:rPr>
              <w:fldChar w:fldCharType="begin"/>
            </w:r>
            <w:r w:rsidR="008308B6">
              <w:rPr>
                <w:noProof/>
              </w:rPr>
              <w:instrText xml:space="preserve"> PAGEREF _Toc115163162 \h </w:instrText>
            </w:r>
            <w:r w:rsidR="008308B6">
              <w:rPr>
                <w:noProof/>
              </w:rPr>
            </w:r>
            <w:r w:rsidR="008308B6">
              <w:rPr>
                <w:noProof/>
              </w:rPr>
              <w:fldChar w:fldCharType="separate"/>
            </w:r>
            <w:r w:rsidR="008308B6">
              <w:rPr>
                <w:noProof/>
              </w:rPr>
              <w:t>2</w:t>
            </w:r>
            <w:r w:rsidR="008308B6">
              <w:rPr>
                <w:noProof/>
              </w:rPr>
              <w:fldChar w:fldCharType="end"/>
            </w:r>
          </w:hyperlink>
        </w:p>
        <w:p w:rsidR="008308B6" w:rsidRDefault="00AA2929">
          <w:pPr>
            <w:pStyle w:val="TOC1"/>
            <w:tabs>
              <w:tab w:val="left" w:pos="420"/>
              <w:tab w:val="right" w:leader="dot" w:pos="8296"/>
            </w:tabs>
            <w:rPr>
              <w:noProof/>
              <w:szCs w:val="22"/>
            </w:rPr>
          </w:pPr>
          <w:hyperlink w:anchor="_Toc115163163" w:history="1">
            <w:r w:rsidR="008308B6" w:rsidRPr="00274769">
              <w:rPr>
                <w:rStyle w:val="a4"/>
                <w:noProof/>
              </w:rPr>
              <w:t>2.</w:t>
            </w:r>
            <w:r w:rsidR="008308B6">
              <w:rPr>
                <w:noProof/>
                <w:szCs w:val="22"/>
              </w:rPr>
              <w:tab/>
            </w:r>
            <w:r w:rsidR="008308B6" w:rsidRPr="00274769">
              <w:rPr>
                <w:rStyle w:val="a4"/>
                <w:noProof/>
              </w:rPr>
              <w:t>手机申请助学金</w:t>
            </w:r>
            <w:r w:rsidR="008308B6">
              <w:rPr>
                <w:noProof/>
              </w:rPr>
              <w:tab/>
            </w:r>
            <w:r w:rsidR="008308B6">
              <w:rPr>
                <w:noProof/>
              </w:rPr>
              <w:fldChar w:fldCharType="begin"/>
            </w:r>
            <w:r w:rsidR="008308B6">
              <w:rPr>
                <w:noProof/>
              </w:rPr>
              <w:instrText xml:space="preserve"> PAGEREF _Toc115163163 \h </w:instrText>
            </w:r>
            <w:r w:rsidR="008308B6">
              <w:rPr>
                <w:noProof/>
              </w:rPr>
            </w:r>
            <w:r w:rsidR="008308B6">
              <w:rPr>
                <w:noProof/>
              </w:rPr>
              <w:fldChar w:fldCharType="separate"/>
            </w:r>
            <w:r w:rsidR="008308B6">
              <w:rPr>
                <w:noProof/>
              </w:rPr>
              <w:t>2</w:t>
            </w:r>
            <w:r w:rsidR="008308B6">
              <w:rPr>
                <w:noProof/>
              </w:rPr>
              <w:fldChar w:fldCharType="end"/>
            </w:r>
          </w:hyperlink>
        </w:p>
        <w:p w:rsidR="008308B6" w:rsidRDefault="00AA2929">
          <w:pPr>
            <w:pStyle w:val="TOC2"/>
            <w:tabs>
              <w:tab w:val="left" w:pos="1050"/>
              <w:tab w:val="right" w:leader="dot" w:pos="8296"/>
            </w:tabs>
            <w:rPr>
              <w:noProof/>
              <w:szCs w:val="22"/>
            </w:rPr>
          </w:pPr>
          <w:hyperlink w:anchor="_Toc115163164" w:history="1">
            <w:r w:rsidR="008308B6" w:rsidRPr="00274769">
              <w:rPr>
                <w:rStyle w:val="a4"/>
                <w:noProof/>
              </w:rPr>
              <w:t>2.1.</w:t>
            </w:r>
            <w:r w:rsidR="008308B6">
              <w:rPr>
                <w:noProof/>
                <w:szCs w:val="22"/>
              </w:rPr>
              <w:tab/>
            </w:r>
            <w:r w:rsidR="008308B6" w:rsidRPr="00274769">
              <w:rPr>
                <w:rStyle w:val="a4"/>
                <w:noProof/>
              </w:rPr>
              <w:t>申请助学金</w:t>
            </w:r>
            <w:r w:rsidR="008308B6">
              <w:rPr>
                <w:noProof/>
              </w:rPr>
              <w:tab/>
            </w:r>
            <w:r w:rsidR="008308B6">
              <w:rPr>
                <w:noProof/>
              </w:rPr>
              <w:fldChar w:fldCharType="begin"/>
            </w:r>
            <w:r w:rsidR="008308B6">
              <w:rPr>
                <w:noProof/>
              </w:rPr>
              <w:instrText xml:space="preserve"> PAGEREF _Toc115163164 \h </w:instrText>
            </w:r>
            <w:r w:rsidR="008308B6">
              <w:rPr>
                <w:noProof/>
              </w:rPr>
            </w:r>
            <w:r w:rsidR="008308B6">
              <w:rPr>
                <w:noProof/>
              </w:rPr>
              <w:fldChar w:fldCharType="separate"/>
            </w:r>
            <w:r w:rsidR="008308B6">
              <w:rPr>
                <w:noProof/>
              </w:rPr>
              <w:t>2</w:t>
            </w:r>
            <w:r w:rsidR="008308B6">
              <w:rPr>
                <w:noProof/>
              </w:rPr>
              <w:fldChar w:fldCharType="end"/>
            </w:r>
          </w:hyperlink>
        </w:p>
        <w:p w:rsidR="008308B6" w:rsidRDefault="00AA2929">
          <w:pPr>
            <w:pStyle w:val="TOC2"/>
            <w:tabs>
              <w:tab w:val="left" w:pos="1050"/>
              <w:tab w:val="right" w:leader="dot" w:pos="8296"/>
            </w:tabs>
            <w:rPr>
              <w:noProof/>
              <w:szCs w:val="22"/>
            </w:rPr>
          </w:pPr>
          <w:hyperlink w:anchor="_Toc115163165" w:history="1">
            <w:r w:rsidR="008308B6" w:rsidRPr="00274769">
              <w:rPr>
                <w:rStyle w:val="a4"/>
                <w:noProof/>
              </w:rPr>
              <w:t>2.2.</w:t>
            </w:r>
            <w:r w:rsidR="008308B6">
              <w:rPr>
                <w:noProof/>
                <w:szCs w:val="22"/>
              </w:rPr>
              <w:tab/>
            </w:r>
            <w:r w:rsidR="008308B6" w:rsidRPr="00274769">
              <w:rPr>
                <w:rStyle w:val="a4"/>
                <w:noProof/>
              </w:rPr>
              <w:t>撤回申请</w:t>
            </w:r>
            <w:r w:rsidR="008308B6">
              <w:rPr>
                <w:noProof/>
              </w:rPr>
              <w:tab/>
            </w:r>
            <w:r w:rsidR="008308B6">
              <w:rPr>
                <w:noProof/>
              </w:rPr>
              <w:fldChar w:fldCharType="begin"/>
            </w:r>
            <w:r w:rsidR="008308B6">
              <w:rPr>
                <w:noProof/>
              </w:rPr>
              <w:instrText xml:space="preserve"> PAGEREF _Toc115163165 \h </w:instrText>
            </w:r>
            <w:r w:rsidR="008308B6">
              <w:rPr>
                <w:noProof/>
              </w:rPr>
            </w:r>
            <w:r w:rsidR="008308B6">
              <w:rPr>
                <w:noProof/>
              </w:rPr>
              <w:fldChar w:fldCharType="separate"/>
            </w:r>
            <w:r w:rsidR="008308B6">
              <w:rPr>
                <w:noProof/>
              </w:rPr>
              <w:t>4</w:t>
            </w:r>
            <w:r w:rsidR="008308B6">
              <w:rPr>
                <w:noProof/>
              </w:rPr>
              <w:fldChar w:fldCharType="end"/>
            </w:r>
          </w:hyperlink>
        </w:p>
        <w:p w:rsidR="008308B6" w:rsidRDefault="00AA2929">
          <w:pPr>
            <w:pStyle w:val="TOC2"/>
            <w:tabs>
              <w:tab w:val="left" w:pos="1050"/>
              <w:tab w:val="right" w:leader="dot" w:pos="8296"/>
            </w:tabs>
            <w:rPr>
              <w:noProof/>
              <w:szCs w:val="22"/>
            </w:rPr>
          </w:pPr>
          <w:hyperlink w:anchor="_Toc115163166" w:history="1">
            <w:r w:rsidR="008308B6" w:rsidRPr="00274769">
              <w:rPr>
                <w:rStyle w:val="a4"/>
                <w:noProof/>
              </w:rPr>
              <w:t>2.3.</w:t>
            </w:r>
            <w:r w:rsidR="008308B6">
              <w:rPr>
                <w:noProof/>
                <w:szCs w:val="22"/>
              </w:rPr>
              <w:tab/>
            </w:r>
            <w:r w:rsidR="008308B6" w:rsidRPr="00274769">
              <w:rPr>
                <w:rStyle w:val="a4"/>
                <w:noProof/>
              </w:rPr>
              <w:t>查看学校审核情况</w:t>
            </w:r>
            <w:r w:rsidR="008308B6">
              <w:rPr>
                <w:noProof/>
              </w:rPr>
              <w:tab/>
            </w:r>
            <w:r w:rsidR="008308B6">
              <w:rPr>
                <w:noProof/>
              </w:rPr>
              <w:fldChar w:fldCharType="begin"/>
            </w:r>
            <w:r w:rsidR="008308B6">
              <w:rPr>
                <w:noProof/>
              </w:rPr>
              <w:instrText xml:space="preserve"> PAGEREF _Toc115163166 \h </w:instrText>
            </w:r>
            <w:r w:rsidR="008308B6">
              <w:rPr>
                <w:noProof/>
              </w:rPr>
            </w:r>
            <w:r w:rsidR="008308B6">
              <w:rPr>
                <w:noProof/>
              </w:rPr>
              <w:fldChar w:fldCharType="separate"/>
            </w:r>
            <w:r w:rsidR="008308B6">
              <w:rPr>
                <w:noProof/>
              </w:rPr>
              <w:t>6</w:t>
            </w:r>
            <w:r w:rsidR="008308B6">
              <w:rPr>
                <w:noProof/>
              </w:rPr>
              <w:fldChar w:fldCharType="end"/>
            </w:r>
          </w:hyperlink>
        </w:p>
        <w:p w:rsidR="008308B6" w:rsidRDefault="00AA2929">
          <w:pPr>
            <w:pStyle w:val="TOC1"/>
            <w:tabs>
              <w:tab w:val="left" w:pos="420"/>
              <w:tab w:val="right" w:leader="dot" w:pos="8296"/>
            </w:tabs>
            <w:rPr>
              <w:noProof/>
              <w:szCs w:val="22"/>
            </w:rPr>
          </w:pPr>
          <w:hyperlink w:anchor="_Toc115163167" w:history="1">
            <w:r w:rsidR="008308B6" w:rsidRPr="00274769">
              <w:rPr>
                <w:rStyle w:val="a4"/>
                <w:noProof/>
              </w:rPr>
              <w:t>3.</w:t>
            </w:r>
            <w:r w:rsidR="008308B6">
              <w:rPr>
                <w:noProof/>
                <w:szCs w:val="22"/>
              </w:rPr>
              <w:tab/>
            </w:r>
            <w:r w:rsidR="008308B6" w:rsidRPr="00274769">
              <w:rPr>
                <w:rStyle w:val="a4"/>
                <w:noProof/>
              </w:rPr>
              <w:t>电脑申请助学金</w:t>
            </w:r>
            <w:r w:rsidR="008308B6">
              <w:rPr>
                <w:noProof/>
              </w:rPr>
              <w:tab/>
            </w:r>
            <w:r w:rsidR="008308B6">
              <w:rPr>
                <w:noProof/>
              </w:rPr>
              <w:fldChar w:fldCharType="begin"/>
            </w:r>
            <w:r w:rsidR="008308B6">
              <w:rPr>
                <w:noProof/>
              </w:rPr>
              <w:instrText xml:space="preserve"> PAGEREF _Toc115163167 \h </w:instrText>
            </w:r>
            <w:r w:rsidR="008308B6">
              <w:rPr>
                <w:noProof/>
              </w:rPr>
            </w:r>
            <w:r w:rsidR="008308B6">
              <w:rPr>
                <w:noProof/>
              </w:rPr>
              <w:fldChar w:fldCharType="separate"/>
            </w:r>
            <w:r w:rsidR="008308B6">
              <w:rPr>
                <w:noProof/>
              </w:rPr>
              <w:t>6</w:t>
            </w:r>
            <w:r w:rsidR="008308B6">
              <w:rPr>
                <w:noProof/>
              </w:rPr>
              <w:fldChar w:fldCharType="end"/>
            </w:r>
          </w:hyperlink>
        </w:p>
        <w:p w:rsidR="008308B6" w:rsidRDefault="00AA2929">
          <w:pPr>
            <w:pStyle w:val="TOC2"/>
            <w:tabs>
              <w:tab w:val="left" w:pos="1050"/>
              <w:tab w:val="right" w:leader="dot" w:pos="8296"/>
            </w:tabs>
            <w:rPr>
              <w:noProof/>
              <w:szCs w:val="22"/>
            </w:rPr>
          </w:pPr>
          <w:hyperlink w:anchor="_Toc115163168" w:history="1">
            <w:r w:rsidR="008308B6" w:rsidRPr="00274769">
              <w:rPr>
                <w:rStyle w:val="a4"/>
                <w:noProof/>
              </w:rPr>
              <w:t>3.1.</w:t>
            </w:r>
            <w:r w:rsidR="008308B6">
              <w:rPr>
                <w:noProof/>
                <w:szCs w:val="22"/>
              </w:rPr>
              <w:tab/>
            </w:r>
            <w:r w:rsidR="008308B6" w:rsidRPr="00274769">
              <w:rPr>
                <w:rStyle w:val="a4"/>
                <w:noProof/>
              </w:rPr>
              <w:t>助学金申请</w:t>
            </w:r>
            <w:r w:rsidR="008308B6">
              <w:rPr>
                <w:noProof/>
              </w:rPr>
              <w:tab/>
            </w:r>
            <w:r w:rsidR="008308B6">
              <w:rPr>
                <w:noProof/>
              </w:rPr>
              <w:fldChar w:fldCharType="begin"/>
            </w:r>
            <w:r w:rsidR="008308B6">
              <w:rPr>
                <w:noProof/>
              </w:rPr>
              <w:instrText xml:space="preserve"> PAGEREF _Toc115163168 \h </w:instrText>
            </w:r>
            <w:r w:rsidR="008308B6">
              <w:rPr>
                <w:noProof/>
              </w:rPr>
            </w:r>
            <w:r w:rsidR="008308B6">
              <w:rPr>
                <w:noProof/>
              </w:rPr>
              <w:fldChar w:fldCharType="separate"/>
            </w:r>
            <w:r w:rsidR="008308B6">
              <w:rPr>
                <w:noProof/>
              </w:rPr>
              <w:t>8</w:t>
            </w:r>
            <w:r w:rsidR="008308B6">
              <w:rPr>
                <w:noProof/>
              </w:rPr>
              <w:fldChar w:fldCharType="end"/>
            </w:r>
          </w:hyperlink>
        </w:p>
        <w:p w:rsidR="008308B6" w:rsidRDefault="00AA2929">
          <w:pPr>
            <w:pStyle w:val="TOC2"/>
            <w:tabs>
              <w:tab w:val="left" w:pos="1050"/>
              <w:tab w:val="right" w:leader="dot" w:pos="8296"/>
            </w:tabs>
            <w:rPr>
              <w:noProof/>
              <w:szCs w:val="22"/>
            </w:rPr>
          </w:pPr>
          <w:hyperlink w:anchor="_Toc115163169" w:history="1">
            <w:r w:rsidR="008308B6" w:rsidRPr="00274769">
              <w:rPr>
                <w:rStyle w:val="a4"/>
                <w:noProof/>
              </w:rPr>
              <w:t>3.2.</w:t>
            </w:r>
            <w:r w:rsidR="008308B6">
              <w:rPr>
                <w:noProof/>
                <w:szCs w:val="22"/>
              </w:rPr>
              <w:tab/>
            </w:r>
            <w:r w:rsidR="008308B6" w:rsidRPr="00274769">
              <w:rPr>
                <w:rStyle w:val="a4"/>
                <w:noProof/>
              </w:rPr>
              <w:t>查看公示名单</w:t>
            </w:r>
            <w:r w:rsidR="008308B6">
              <w:rPr>
                <w:noProof/>
              </w:rPr>
              <w:tab/>
            </w:r>
            <w:r w:rsidR="008308B6">
              <w:rPr>
                <w:noProof/>
              </w:rPr>
              <w:fldChar w:fldCharType="begin"/>
            </w:r>
            <w:r w:rsidR="008308B6">
              <w:rPr>
                <w:noProof/>
              </w:rPr>
              <w:instrText xml:space="preserve"> PAGEREF _Toc115163169 \h </w:instrText>
            </w:r>
            <w:r w:rsidR="008308B6">
              <w:rPr>
                <w:noProof/>
              </w:rPr>
            </w:r>
            <w:r w:rsidR="008308B6">
              <w:rPr>
                <w:noProof/>
              </w:rPr>
              <w:fldChar w:fldCharType="separate"/>
            </w:r>
            <w:r w:rsidR="008308B6">
              <w:rPr>
                <w:noProof/>
              </w:rPr>
              <w:t>10</w:t>
            </w:r>
            <w:r w:rsidR="008308B6">
              <w:rPr>
                <w:noProof/>
              </w:rPr>
              <w:fldChar w:fldCharType="end"/>
            </w:r>
          </w:hyperlink>
        </w:p>
        <w:p w:rsidR="00FE78FA" w:rsidRDefault="008308B6">
          <w:pPr>
            <w:jc w:val="center"/>
            <w:rPr>
              <w:rFonts w:asciiTheme="majorEastAsia" w:eastAsiaTheme="majorEastAsia" w:hAnsiTheme="majorEastAsia" w:cstheme="majorEastAsia"/>
              <w:b/>
              <w:bCs/>
              <w:sz w:val="72"/>
              <w:szCs w:val="72"/>
            </w:rPr>
          </w:pPr>
          <w:r>
            <w:rPr>
              <w:rFonts w:asciiTheme="majorEastAsia" w:eastAsiaTheme="majorEastAsia" w:hAnsiTheme="majorEastAsia" w:cstheme="majorEastAsia" w:hint="eastAsia"/>
              <w:bCs/>
              <w:szCs w:val="72"/>
            </w:rPr>
            <w:fldChar w:fldCharType="end"/>
          </w:r>
        </w:p>
      </w:sdtContent>
    </w:sdt>
    <w:p w:rsidR="00FE78FA" w:rsidRDefault="00FE78FA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FE78FA" w:rsidRDefault="00FE78FA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FE78FA" w:rsidRDefault="00FE78FA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FE78FA" w:rsidRDefault="00FE78FA">
      <w:pPr>
        <w:jc w:val="left"/>
        <w:rPr>
          <w:rFonts w:asciiTheme="minorEastAsia" w:hAnsiTheme="minorEastAsia" w:cstheme="minorEastAsia"/>
          <w:b/>
          <w:bCs/>
          <w:szCs w:val="21"/>
        </w:rPr>
      </w:pPr>
    </w:p>
    <w:p w:rsidR="00FE78FA" w:rsidRDefault="008308B6">
      <w:pPr>
        <w:pStyle w:val="1"/>
        <w:spacing w:before="60" w:after="60" w:line="240" w:lineRule="auto"/>
        <w:ind w:left="431" w:hanging="431"/>
      </w:pPr>
      <w:bookmarkStart w:id="0" w:name="_Toc115163161"/>
      <w:r>
        <w:rPr>
          <w:rFonts w:hint="eastAsia"/>
        </w:rPr>
        <w:t>功能概述</w:t>
      </w:r>
      <w:bookmarkEnd w:id="0"/>
    </w:p>
    <w:p w:rsidR="00FE78FA" w:rsidRDefault="008308B6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在系统中进行申请的助学金有国家助学金和毕业生基层就业、自主创业助学金两个。</w:t>
      </w:r>
    </w:p>
    <w:p w:rsidR="00FE78FA" w:rsidRDefault="008308B6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学生只能在开放时段内申请。开放时段有校级和院级两个，院级开放时段只能在校级开放时段内，比如校级开放时段为2022-09-26至2022-10-15，那么每个学院自行设置的开放时段不得超出这个时段。学生只能在自己学院设置的开放时段内才能申请。</w:t>
      </w:r>
    </w:p>
    <w:p w:rsidR="00FE78FA" w:rsidRDefault="008308B6" w:rsidP="008308B6">
      <w:pPr>
        <w:pStyle w:val="2"/>
        <w:numPr>
          <w:ilvl w:val="0"/>
          <w:numId w:val="0"/>
        </w:numPr>
        <w:ind w:left="575"/>
      </w:pPr>
      <w:bookmarkStart w:id="1" w:name="_Toc115163162"/>
      <w:r>
        <w:rPr>
          <w:rFonts w:hint="eastAsia"/>
        </w:rPr>
        <w:t>国家助学金</w:t>
      </w:r>
      <w:bookmarkEnd w:id="1"/>
    </w:p>
    <w:p w:rsidR="00FE78FA" w:rsidRDefault="008308B6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面向全校本科生，需要满足家庭经济困难、无处分等条件</w:t>
      </w:r>
      <w:r w:rsidR="00AA2929">
        <w:rPr>
          <w:rFonts w:ascii="宋体" w:eastAsia="宋体" w:hAnsi="宋体" w:cs="宋体" w:hint="eastAsia"/>
          <w:szCs w:val="21"/>
        </w:rPr>
        <w:t>、非退役士兵</w:t>
      </w:r>
      <w:r>
        <w:rPr>
          <w:rFonts w:ascii="宋体" w:eastAsia="宋体" w:hAnsi="宋体" w:cs="宋体" w:hint="eastAsia"/>
          <w:szCs w:val="21"/>
        </w:rPr>
        <w:t>；</w:t>
      </w:r>
      <w:r>
        <w:rPr>
          <w:rFonts w:ascii="宋体" w:hAnsi="宋体" w:cs="宋体" w:hint="eastAsia"/>
          <w:szCs w:val="21"/>
        </w:rPr>
        <w:t>分为一、二、三等。学生只能申请其中一个，一旦提交，就无法再申请其他等级；</w:t>
      </w:r>
    </w:p>
    <w:p w:rsidR="00FE78FA" w:rsidRDefault="008308B6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学生提交后，需要辅导员审核→学院资助专管辅导员审核→学院资助分管领导审核→学校审核。</w:t>
      </w:r>
      <w:bookmarkStart w:id="2" w:name="_GoBack"/>
      <w:bookmarkEnd w:id="2"/>
    </w:p>
    <w:p w:rsidR="00FE78FA" w:rsidRDefault="00FE78FA">
      <w:pPr>
        <w:jc w:val="left"/>
        <w:rPr>
          <w:rFonts w:asciiTheme="minorEastAsia" w:hAnsiTheme="minorEastAsia" w:cstheme="minorEastAsia"/>
          <w:b/>
          <w:bCs/>
          <w:szCs w:val="21"/>
        </w:rPr>
      </w:pPr>
    </w:p>
    <w:p w:rsidR="00FE78FA" w:rsidRDefault="008308B6">
      <w:pPr>
        <w:pStyle w:val="1"/>
        <w:spacing w:before="60" w:after="60" w:line="240" w:lineRule="auto"/>
        <w:ind w:left="431" w:hanging="431"/>
      </w:pPr>
      <w:bookmarkStart w:id="3" w:name="_Toc115163163"/>
      <w:r>
        <w:rPr>
          <w:rFonts w:hint="eastAsia"/>
        </w:rPr>
        <w:t>手机申请助学金</w:t>
      </w:r>
      <w:bookmarkEnd w:id="3"/>
    </w:p>
    <w:p w:rsidR="00FE78FA" w:rsidRDefault="008308B6">
      <w:pPr>
        <w:pStyle w:val="2"/>
      </w:pPr>
      <w:bookmarkStart w:id="4" w:name="_Toc115163164"/>
      <w:r>
        <w:rPr>
          <w:rFonts w:hint="eastAsia"/>
        </w:rPr>
        <w:t>申请助学金</w:t>
      </w:r>
      <w:bookmarkEnd w:id="4"/>
    </w:p>
    <w:p w:rsidR="00FE78FA" w:rsidRDefault="008308B6">
      <w:pPr>
        <w:jc w:val="left"/>
      </w:pPr>
      <w:r>
        <w:rPr>
          <w:rFonts w:hint="eastAsia"/>
        </w:rPr>
        <w:t>打开今日校园，点击服务，找到【助学金】点击进入。</w:t>
      </w:r>
    </w:p>
    <w:p w:rsidR="00FE78FA" w:rsidRDefault="008308B6">
      <w:pPr>
        <w:jc w:val="left"/>
      </w:pPr>
      <w:r>
        <w:rPr>
          <w:noProof/>
        </w:rPr>
        <w:drawing>
          <wp:inline distT="0" distB="0" distL="114300" distR="114300">
            <wp:extent cx="2219325" cy="3210560"/>
            <wp:effectExtent l="0" t="0" r="9525" b="8890"/>
            <wp:docPr id="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8FA" w:rsidRDefault="008308B6">
      <w:pPr>
        <w:jc w:val="left"/>
      </w:pPr>
      <w:r>
        <w:rPr>
          <w:rFonts w:hint="eastAsia"/>
        </w:rPr>
        <w:t>学生在申请时间内申请助学金，可能有时候只开放了毕业生基层就业、自主创业奖励</w:t>
      </w:r>
    </w:p>
    <w:p w:rsidR="00FE78FA" w:rsidRDefault="008308B6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2413635" cy="3131820"/>
            <wp:effectExtent l="0" t="0" r="5715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8FA" w:rsidRDefault="008308B6">
      <w:pPr>
        <w:jc w:val="left"/>
      </w:pPr>
      <w:r>
        <w:rPr>
          <w:rFonts w:hint="eastAsia"/>
        </w:rPr>
        <w:t>有时候只开放了国家助学金</w:t>
      </w:r>
    </w:p>
    <w:p w:rsidR="00FE78FA" w:rsidRDefault="008308B6">
      <w:pPr>
        <w:jc w:val="left"/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224405" cy="3226435"/>
            <wp:effectExtent l="0" t="0" r="4445" b="1206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8FA" w:rsidRDefault="00FE78FA">
      <w:pPr>
        <w:jc w:val="left"/>
      </w:pPr>
    </w:p>
    <w:p w:rsidR="00FE78FA" w:rsidRDefault="008308B6">
      <w:pPr>
        <w:rPr>
          <w:rFonts w:asciiTheme="majorEastAsia" w:eastAsiaTheme="majorEastAsia" w:hAnsiTheme="majorEastAsia" w:cstheme="majorEastAsia"/>
          <w:b/>
          <w:bCs/>
          <w:szCs w:val="21"/>
        </w:rPr>
      </w:pPr>
      <w:r>
        <w:rPr>
          <w:rFonts w:asciiTheme="majorEastAsia" w:eastAsiaTheme="majorEastAsia" w:hAnsiTheme="majorEastAsia" w:cstheme="majorEastAsia" w:hint="eastAsia"/>
          <w:b/>
          <w:bCs/>
          <w:szCs w:val="21"/>
        </w:rPr>
        <w:t>①奖项按学生是否满足资格条件分为可申请、不可申请、全部。目前国家助学金设置了条件无挂科、处分。</w:t>
      </w:r>
    </w:p>
    <w:p w:rsidR="00FE78FA" w:rsidRDefault="008308B6">
      <w:r>
        <w:rPr>
          <w:noProof/>
        </w:rPr>
        <w:lastRenderedPageBreak/>
        <w:drawing>
          <wp:inline distT="0" distB="0" distL="114300" distR="114300">
            <wp:extent cx="2234565" cy="3199765"/>
            <wp:effectExtent l="0" t="0" r="13335" b="6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179320" cy="3190875"/>
            <wp:effectExtent l="0" t="0" r="11430" b="952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8FA" w:rsidRDefault="00FE78FA"/>
    <w:p w:rsidR="00FE78FA" w:rsidRDefault="008308B6">
      <w:pPr>
        <w:pStyle w:val="2"/>
      </w:pPr>
      <w:bookmarkStart w:id="5" w:name="_Toc115163165"/>
      <w:r>
        <w:rPr>
          <w:rFonts w:hint="eastAsia"/>
        </w:rPr>
        <w:t>撤回申请</w:t>
      </w:r>
      <w:bookmarkEnd w:id="5"/>
    </w:p>
    <w:p w:rsidR="00FE78FA" w:rsidRDefault="008308B6">
      <w:r>
        <w:rPr>
          <w:rFonts w:hint="eastAsia"/>
        </w:rPr>
        <w:t>学生提交申请后，在辅导员审核之前，可以撤回。常见于下面的场景：</w:t>
      </w:r>
    </w:p>
    <w:p w:rsidR="00FE78FA" w:rsidRDefault="008308B6">
      <w:pPr>
        <w:numPr>
          <w:ilvl w:val="0"/>
          <w:numId w:val="2"/>
        </w:numPr>
      </w:pPr>
      <w:r>
        <w:rPr>
          <w:rFonts w:hint="eastAsia"/>
        </w:rPr>
        <w:t>提交申请后发现部分内容填写有误；</w:t>
      </w:r>
    </w:p>
    <w:p w:rsidR="00FE78FA" w:rsidRDefault="008308B6">
      <w:pPr>
        <w:numPr>
          <w:ilvl w:val="0"/>
          <w:numId w:val="2"/>
        </w:numPr>
      </w:pPr>
      <w:r>
        <w:rPr>
          <w:rFonts w:hint="eastAsia"/>
        </w:rPr>
        <w:t>撤回后可以申请不冲突的助学金。例如国家助学金一开始申请了三等，后来想重新申请二等，可以撤回后重新提交申请；</w:t>
      </w:r>
    </w:p>
    <w:p w:rsidR="00FE78FA" w:rsidRDefault="008308B6">
      <w:pPr>
        <w:numPr>
          <w:ilvl w:val="0"/>
          <w:numId w:val="2"/>
        </w:numPr>
      </w:pPr>
      <w:r>
        <w:rPr>
          <w:rFonts w:hint="eastAsia"/>
        </w:rPr>
        <w:t>改主意不想申请，这种情况相对较少；</w:t>
      </w:r>
    </w:p>
    <w:p w:rsidR="00FE78FA" w:rsidRDefault="008308B6">
      <w:r>
        <w:rPr>
          <w:noProof/>
        </w:rPr>
        <w:drawing>
          <wp:inline distT="0" distB="0" distL="114300" distR="114300">
            <wp:extent cx="2260600" cy="3190875"/>
            <wp:effectExtent l="0" t="0" r="6350" b="952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168525" cy="3216275"/>
            <wp:effectExtent l="0" t="0" r="3175" b="317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8FA" w:rsidRDefault="008308B6">
      <w:r>
        <w:rPr>
          <w:noProof/>
        </w:rPr>
        <w:lastRenderedPageBreak/>
        <w:drawing>
          <wp:inline distT="0" distB="0" distL="114300" distR="114300">
            <wp:extent cx="2251075" cy="3300095"/>
            <wp:effectExtent l="0" t="0" r="15875" b="1460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233295" cy="3305810"/>
            <wp:effectExtent l="0" t="0" r="14605" b="889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8FA" w:rsidRDefault="008308B6">
      <w:r>
        <w:rPr>
          <w:rFonts w:hint="eastAsia"/>
        </w:rPr>
        <w:t>重新申请：修改申请表后再次提交申请；</w:t>
      </w:r>
    </w:p>
    <w:p w:rsidR="00FE78FA" w:rsidRDefault="008308B6">
      <w:r>
        <w:rPr>
          <w:rFonts w:hint="eastAsia"/>
        </w:rPr>
        <w:t>删除：删除当前的申请表，重新提交申请；</w:t>
      </w:r>
    </w:p>
    <w:p w:rsidR="00FE78FA" w:rsidRDefault="008308B6">
      <w:pPr>
        <w:ind w:firstLineChars="200" w:firstLine="420"/>
      </w:pPr>
      <w:r>
        <w:rPr>
          <w:rFonts w:hint="eastAsia"/>
        </w:rPr>
        <w:t>进行了第三步的撤回操作后，学生申请状态变成草稿，草稿状态下的申请可以修改后再次提交，也可以删除。</w:t>
      </w:r>
    </w:p>
    <w:p w:rsidR="00FE78FA" w:rsidRDefault="008308B6">
      <w:pPr>
        <w:ind w:firstLineChars="200" w:firstLine="420"/>
      </w:pPr>
      <w:r>
        <w:rPr>
          <w:rFonts w:hint="eastAsia"/>
        </w:rPr>
        <w:t>除了学生自己撤回，学校老师在审核过程中也可以进行退回操作。被退回的申请也是草稿状态，学生可以查看被退回的原因，修改后再次提交，也可以删除。</w:t>
      </w:r>
    </w:p>
    <w:p w:rsidR="00FE78FA" w:rsidRDefault="008308B6">
      <w:r>
        <w:rPr>
          <w:noProof/>
        </w:rPr>
        <w:drawing>
          <wp:inline distT="0" distB="0" distL="114300" distR="114300">
            <wp:extent cx="2360930" cy="3336925"/>
            <wp:effectExtent l="0" t="0" r="1270" b="1587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263140" cy="3343910"/>
            <wp:effectExtent l="0" t="0" r="3810" b="889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8FA" w:rsidRDefault="00FE78FA"/>
    <w:p w:rsidR="00FE78FA" w:rsidRDefault="008308B6">
      <w:pPr>
        <w:pStyle w:val="2"/>
      </w:pPr>
      <w:bookmarkStart w:id="6" w:name="_Toc115163166"/>
      <w:r>
        <w:rPr>
          <w:rFonts w:hint="eastAsia"/>
        </w:rPr>
        <w:lastRenderedPageBreak/>
        <w:t>查看学校审核情况</w:t>
      </w:r>
      <w:bookmarkEnd w:id="6"/>
    </w:p>
    <w:p w:rsidR="00FE78FA" w:rsidRDefault="008308B6">
      <w:pPr>
        <w:ind w:firstLineChars="200" w:firstLine="420"/>
      </w:pPr>
      <w:r>
        <w:rPr>
          <w:rFonts w:hint="eastAsia"/>
        </w:rPr>
        <w:t>提交申请后，需要经过学校审核，比如国家助学金需要辅导员审核→学院审核→学校审核。学生可以查看申请当前到了哪个审核环节，以及最终的审核结果，比如通过、不通过等等。</w:t>
      </w:r>
    </w:p>
    <w:p w:rsidR="00FE78FA" w:rsidRDefault="008308B6">
      <w:r>
        <w:rPr>
          <w:noProof/>
        </w:rPr>
        <w:drawing>
          <wp:inline distT="0" distB="0" distL="114300" distR="114300">
            <wp:extent cx="2517775" cy="3513455"/>
            <wp:effectExtent l="0" t="0" r="15875" b="1079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393950" cy="3535680"/>
            <wp:effectExtent l="0" t="0" r="6350" b="762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8FA" w:rsidRDefault="00FE78FA"/>
    <w:p w:rsidR="00FE78FA" w:rsidRDefault="008308B6">
      <w:pPr>
        <w:pStyle w:val="1"/>
      </w:pPr>
      <w:bookmarkStart w:id="7" w:name="_Toc115163167"/>
      <w:r>
        <w:rPr>
          <w:rFonts w:hint="eastAsia"/>
        </w:rPr>
        <w:t>电脑申请助学金</w:t>
      </w:r>
      <w:bookmarkEnd w:id="7"/>
    </w:p>
    <w:p w:rsidR="00FE78FA" w:rsidRDefault="008308B6">
      <w:pPr>
        <w:rPr>
          <w:rFonts w:asciiTheme="minorEastAsia" w:hAnsiTheme="minorEastAsia" w:cstheme="minorEastAsia"/>
          <w:bCs/>
        </w:rPr>
      </w:pPr>
      <w:r>
        <w:rPr>
          <w:rFonts w:ascii="宋体" w:eastAsia="宋体" w:hAnsi="宋体" w:cs="宋体"/>
          <w:sz w:val="24"/>
        </w:rPr>
        <w:t>电脑上浏览器访问链接</w:t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190500" cy="142875"/>
            <wp:effectExtent l="0" t="0" r="7620" b="9525"/>
            <wp:docPr id="10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</w:rPr>
        <w:t>http://ehallapp.swufe.edu.cn/</w:t>
      </w:r>
      <w:r>
        <w:rPr>
          <w:rFonts w:ascii="宋体" w:eastAsia="宋体" w:hAnsi="宋体" w:cs="宋体"/>
          <w:sz w:val="24"/>
        </w:rPr>
        <w:br/>
        <w:t>建议</w:t>
      </w:r>
      <w:proofErr w:type="gramStart"/>
      <w:r>
        <w:rPr>
          <w:rFonts w:ascii="宋体" w:eastAsia="宋体" w:hAnsi="宋体" w:cs="宋体"/>
          <w:sz w:val="24"/>
        </w:rPr>
        <w:t>使用谷歌浏览器</w:t>
      </w:r>
      <w:proofErr w:type="gramEnd"/>
      <w:r>
        <w:rPr>
          <w:rFonts w:ascii="宋体" w:eastAsia="宋体" w:hAnsi="宋体" w:cs="宋体"/>
          <w:sz w:val="24"/>
        </w:rPr>
        <w:t>、360急速浏览器、360安全浏览器、IE9-11。</w:t>
      </w:r>
      <w:r>
        <w:rPr>
          <w:rFonts w:ascii="宋体" w:eastAsia="宋体" w:hAnsi="宋体" w:cs="宋体"/>
          <w:sz w:val="24"/>
        </w:rPr>
        <w:br/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038725" cy="590550"/>
            <wp:effectExtent l="0" t="0" r="5715" b="3810"/>
            <wp:docPr id="11" name="图片 9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5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</w:rPr>
        <w:br/>
        <w:t>若有师生忘记账号密码，可去身份认证地址设置。</w:t>
      </w:r>
      <w:r>
        <w:rPr>
          <w:rFonts w:ascii="宋体" w:eastAsia="宋体" w:hAnsi="宋体" w:cs="宋体"/>
          <w:sz w:val="24"/>
        </w:rPr>
        <w:br/>
        <w:t>UUID参考地址：http://portal.iswufe.info/uuid/uuid/undergraduate</w:t>
      </w:r>
    </w:p>
    <w:p w:rsidR="00FE78FA" w:rsidRDefault="008308B6">
      <w:pPr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  <w:r>
        <w:rPr>
          <w:noProof/>
        </w:rPr>
        <w:lastRenderedPageBreak/>
        <w:drawing>
          <wp:inline distT="0" distB="0" distL="114300" distR="114300">
            <wp:extent cx="5262245" cy="2109470"/>
            <wp:effectExtent l="0" t="0" r="10795" b="889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8FA" w:rsidRDefault="008308B6">
      <w:pPr>
        <w:ind w:firstLine="420"/>
      </w:pPr>
      <w:r>
        <w:rPr>
          <w:rFonts w:hint="eastAsia"/>
        </w:rPr>
        <w:t>该应用主要是对助学金进行申请。</w:t>
      </w:r>
    </w:p>
    <w:p w:rsidR="00FE78FA" w:rsidRDefault="008308B6">
      <w:pPr>
        <w:ind w:firstLine="420"/>
      </w:pPr>
      <w:r>
        <w:rPr>
          <w:rFonts w:hint="eastAsia"/>
        </w:rPr>
        <w:t>学生在辅导员未审核状态下，可进行撤回操作，撤回后可进行删除。</w:t>
      </w:r>
    </w:p>
    <w:p w:rsidR="00FE78FA" w:rsidRDefault="008308B6">
      <w:pPr>
        <w:ind w:firstLineChars="200" w:firstLine="420"/>
      </w:pPr>
      <w:r>
        <w:rPr>
          <w:rFonts w:hint="eastAsia"/>
        </w:rPr>
        <w:t>选择助学金，点击进入应用</w:t>
      </w:r>
    </w:p>
    <w:p w:rsidR="00FE78FA" w:rsidRDefault="008308B6">
      <w:r>
        <w:rPr>
          <w:noProof/>
        </w:rPr>
        <w:drawing>
          <wp:inline distT="0" distB="0" distL="114300" distR="114300">
            <wp:extent cx="5267960" cy="4736465"/>
            <wp:effectExtent l="0" t="0" r="5080" b="317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73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8FA" w:rsidRDefault="008308B6">
      <w:pPr>
        <w:pStyle w:val="2"/>
      </w:pPr>
      <w:bookmarkStart w:id="8" w:name="_Toc115163168"/>
      <w:r>
        <w:rPr>
          <w:rFonts w:hint="eastAsia"/>
        </w:rPr>
        <w:lastRenderedPageBreak/>
        <w:t>助学金申请</w:t>
      </w:r>
      <w:bookmarkEnd w:id="8"/>
    </w:p>
    <w:p w:rsidR="00FE78FA" w:rsidRDefault="008308B6">
      <w:pPr>
        <w:pStyle w:val="3"/>
      </w:pPr>
      <w:r>
        <w:rPr>
          <w:rFonts w:hint="eastAsia"/>
        </w:rPr>
        <w:t>奖项申请</w:t>
      </w:r>
    </w:p>
    <w:p w:rsidR="00FE78FA" w:rsidRDefault="008308B6">
      <w:pPr>
        <w:numPr>
          <w:ilvl w:val="0"/>
          <w:numId w:val="3"/>
        </w:numPr>
      </w:pPr>
      <w:r>
        <w:rPr>
          <w:rFonts w:hint="eastAsia"/>
        </w:rPr>
        <w:t>进入助学金申请页面后，选择需要申请的助学金，点击申请按钮；</w:t>
      </w:r>
    </w:p>
    <w:p w:rsidR="00FE78FA" w:rsidRDefault="008308B6">
      <w:r>
        <w:rPr>
          <w:noProof/>
        </w:rPr>
        <w:drawing>
          <wp:inline distT="0" distB="0" distL="114300" distR="114300">
            <wp:extent cx="5268595" cy="2237740"/>
            <wp:effectExtent l="0" t="0" r="825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8FA" w:rsidRDefault="008308B6">
      <w:pPr>
        <w:numPr>
          <w:ilvl w:val="0"/>
          <w:numId w:val="3"/>
        </w:numPr>
      </w:pPr>
      <w:r>
        <w:rPr>
          <w:rFonts w:hint="eastAsia"/>
        </w:rPr>
        <w:t>填写申请表后点击提交按钮</w:t>
      </w:r>
    </w:p>
    <w:p w:rsidR="00FE78FA" w:rsidRDefault="008308B6">
      <w:r>
        <w:rPr>
          <w:noProof/>
        </w:rPr>
        <w:drawing>
          <wp:inline distT="0" distB="0" distL="114300" distR="114300">
            <wp:extent cx="5272405" cy="2513965"/>
            <wp:effectExtent l="0" t="0" r="635" b="635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8FA" w:rsidRDefault="008308B6">
      <w:pPr>
        <w:pStyle w:val="3"/>
      </w:pPr>
      <w:r>
        <w:rPr>
          <w:rFonts w:hint="eastAsia"/>
        </w:rPr>
        <w:t>查看我的申请及撤回申请</w:t>
      </w:r>
    </w:p>
    <w:p w:rsidR="00FE78FA" w:rsidRDefault="008308B6">
      <w:r>
        <w:rPr>
          <w:rFonts w:hint="eastAsia"/>
        </w:rPr>
        <w:t>点击我的申请，点击“申请详情”可查看申请的助学金，右边可以查看当前审核节点</w:t>
      </w:r>
      <w:r>
        <w:rPr>
          <w:rFonts w:hint="eastAsia"/>
        </w:rPr>
        <w:t>.</w:t>
      </w:r>
    </w:p>
    <w:p w:rsidR="00FE78FA" w:rsidRDefault="00FE78FA"/>
    <w:p w:rsidR="00FE78FA" w:rsidRDefault="008308B6">
      <w:r>
        <w:rPr>
          <w:noProof/>
        </w:rPr>
        <w:lastRenderedPageBreak/>
        <w:drawing>
          <wp:inline distT="0" distB="0" distL="114300" distR="114300">
            <wp:extent cx="5269865" cy="3749675"/>
            <wp:effectExtent l="0" t="0" r="698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8FA" w:rsidRDefault="008308B6">
      <w:r>
        <w:rPr>
          <w:noProof/>
        </w:rPr>
        <w:drawing>
          <wp:inline distT="0" distB="0" distL="114300" distR="114300">
            <wp:extent cx="5265420" cy="2493645"/>
            <wp:effectExtent l="0" t="0" r="7620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8FA" w:rsidRDefault="008308B6">
      <w:pPr>
        <w:rPr>
          <w:color w:val="FF0000"/>
        </w:rPr>
      </w:pPr>
      <w:r>
        <w:rPr>
          <w:rFonts w:hint="eastAsia"/>
          <w:color w:val="FF0000"/>
        </w:rPr>
        <w:t>注：辅导员未审核环节下，点击【撤回申请】可进行撤回。撤回后可重新填写或者删除</w:t>
      </w:r>
    </w:p>
    <w:p w:rsidR="00FE78FA" w:rsidRDefault="008308B6">
      <w:r>
        <w:rPr>
          <w:noProof/>
        </w:rPr>
        <w:lastRenderedPageBreak/>
        <w:drawing>
          <wp:inline distT="0" distB="0" distL="114300" distR="114300">
            <wp:extent cx="5267960" cy="5420360"/>
            <wp:effectExtent l="0" t="0" r="5080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42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8FA" w:rsidRDefault="00FE78FA"/>
    <w:p w:rsidR="00FE78FA" w:rsidRDefault="008308B6">
      <w:pPr>
        <w:pStyle w:val="2"/>
      </w:pPr>
      <w:bookmarkStart w:id="9" w:name="_Toc115163169"/>
      <w:r>
        <w:rPr>
          <w:rFonts w:hint="eastAsia"/>
        </w:rPr>
        <w:t>查看公示名单</w:t>
      </w:r>
      <w:bookmarkEnd w:id="9"/>
    </w:p>
    <w:p w:rsidR="00FE78FA" w:rsidRDefault="008308B6">
      <w:r>
        <w:rPr>
          <w:rFonts w:hint="eastAsia"/>
        </w:rPr>
        <w:t>点击助学金公示按钮，弹出报表上查看助学金公示名单</w:t>
      </w:r>
    </w:p>
    <w:p w:rsidR="00FE78FA" w:rsidRDefault="00FE78FA"/>
    <w:p w:rsidR="00FE78FA" w:rsidRDefault="008308B6">
      <w:r>
        <w:rPr>
          <w:noProof/>
        </w:rPr>
        <w:lastRenderedPageBreak/>
        <w:drawing>
          <wp:inline distT="0" distB="0" distL="114300" distR="114300">
            <wp:extent cx="5269230" cy="3148330"/>
            <wp:effectExtent l="0" t="0" r="7620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8FA" w:rsidRDefault="00FE78FA"/>
    <w:p w:rsidR="00FE78FA" w:rsidRDefault="008308B6">
      <w:r>
        <w:rPr>
          <w:noProof/>
        </w:rPr>
        <w:drawing>
          <wp:inline distT="0" distB="0" distL="114300" distR="114300">
            <wp:extent cx="5270500" cy="2552065"/>
            <wp:effectExtent l="0" t="0" r="6350" b="63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78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BF19A59"/>
    <w:multiLevelType w:val="singleLevel"/>
    <w:tmpl w:val="CBF19A59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0A9FD2E8"/>
    <w:multiLevelType w:val="multilevel"/>
    <w:tmpl w:val="0A9FD2E8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2" w15:restartNumberingAfterBreak="0">
    <w:nsid w:val="1E0B50EC"/>
    <w:multiLevelType w:val="singleLevel"/>
    <w:tmpl w:val="1E0B50EC"/>
    <w:lvl w:ilvl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jEzZGEzNTgwYzBkZTJlOGRmMTU5M2M3ZjViODc2NGQifQ=="/>
  </w:docVars>
  <w:rsids>
    <w:rsidRoot w:val="00FE78FA"/>
    <w:rsid w:val="008308B6"/>
    <w:rsid w:val="00AA2929"/>
    <w:rsid w:val="00C765EE"/>
    <w:rsid w:val="00FE78FA"/>
    <w:rsid w:val="023F2999"/>
    <w:rsid w:val="03842943"/>
    <w:rsid w:val="0820563B"/>
    <w:rsid w:val="08F4398E"/>
    <w:rsid w:val="0C421A5C"/>
    <w:rsid w:val="0D123E19"/>
    <w:rsid w:val="0D185BE2"/>
    <w:rsid w:val="0DC42E64"/>
    <w:rsid w:val="0F567E13"/>
    <w:rsid w:val="0FC1172E"/>
    <w:rsid w:val="173B24D7"/>
    <w:rsid w:val="1A1C6875"/>
    <w:rsid w:val="1B80370C"/>
    <w:rsid w:val="1DFC0F50"/>
    <w:rsid w:val="23732886"/>
    <w:rsid w:val="262A2472"/>
    <w:rsid w:val="266B5E3D"/>
    <w:rsid w:val="29CC78B3"/>
    <w:rsid w:val="2B521627"/>
    <w:rsid w:val="2C0A1906"/>
    <w:rsid w:val="2DC95FCA"/>
    <w:rsid w:val="2DCF0FBB"/>
    <w:rsid w:val="323A43DF"/>
    <w:rsid w:val="33924355"/>
    <w:rsid w:val="365A2F5F"/>
    <w:rsid w:val="37331BBA"/>
    <w:rsid w:val="377160B5"/>
    <w:rsid w:val="37F76797"/>
    <w:rsid w:val="397452FB"/>
    <w:rsid w:val="3E601351"/>
    <w:rsid w:val="40C313E8"/>
    <w:rsid w:val="43456F3B"/>
    <w:rsid w:val="43BD28BC"/>
    <w:rsid w:val="463651DD"/>
    <w:rsid w:val="47E2432D"/>
    <w:rsid w:val="47F15534"/>
    <w:rsid w:val="495B0E3C"/>
    <w:rsid w:val="4B025192"/>
    <w:rsid w:val="4DC70E09"/>
    <w:rsid w:val="4E285CB9"/>
    <w:rsid w:val="4F0E29F4"/>
    <w:rsid w:val="52742F21"/>
    <w:rsid w:val="52A27119"/>
    <w:rsid w:val="53097038"/>
    <w:rsid w:val="55141855"/>
    <w:rsid w:val="555E13CD"/>
    <w:rsid w:val="5C700173"/>
    <w:rsid w:val="5C736D46"/>
    <w:rsid w:val="5ECC7F4C"/>
    <w:rsid w:val="5F843706"/>
    <w:rsid w:val="6062692A"/>
    <w:rsid w:val="62D235A8"/>
    <w:rsid w:val="62D50E1F"/>
    <w:rsid w:val="64674FA5"/>
    <w:rsid w:val="66151699"/>
    <w:rsid w:val="675B5A04"/>
    <w:rsid w:val="67621192"/>
    <w:rsid w:val="67B93108"/>
    <w:rsid w:val="6AC50BBA"/>
    <w:rsid w:val="6C4B30C7"/>
    <w:rsid w:val="6F521F8C"/>
    <w:rsid w:val="71D80446"/>
    <w:rsid w:val="72430C4F"/>
    <w:rsid w:val="774F10C5"/>
    <w:rsid w:val="7B9E0BB1"/>
    <w:rsid w:val="7BEA03B6"/>
    <w:rsid w:val="7D705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0A0050"/>
  <w15:docId w15:val="{E065DDE5-62F5-4F8C-9324-7253B9428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paragraph" w:styleId="TOC1">
    <w:name w:val="toc 1"/>
    <w:basedOn w:val="a"/>
    <w:next w:val="a"/>
    <w:uiPriority w:val="39"/>
    <w:qFormat/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styleId="a4">
    <w:name w:val="Hyperlink"/>
    <w:basedOn w:val="a0"/>
    <w:uiPriority w:val="99"/>
    <w:unhideWhenUsed/>
    <w:rsid w:val="008308B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297</Words>
  <Characters>1695</Characters>
  <Application>Microsoft Office Word</Application>
  <DocSecurity>0</DocSecurity>
  <Lines>14</Lines>
  <Paragraphs>3</Paragraphs>
  <ScaleCrop>false</ScaleCrop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qinge</dc:creator>
  <cp:lastModifiedBy>Lenovo</cp:lastModifiedBy>
  <cp:revision>3</cp:revision>
  <dcterms:created xsi:type="dcterms:W3CDTF">2014-10-29T12:08:00Z</dcterms:created>
  <dcterms:modified xsi:type="dcterms:W3CDTF">2022-09-27T01:30:00Z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4108DE239F54474EA8B345F75B8983ED</vt:lpwstr>
  </property>
</Properties>
</file>